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43CD" w:rsidRPr="00D541C4" w:rsidRDefault="009643CD" w:rsidP="009643CD">
      <w:pPr>
        <w:overflowPunct w:val="0"/>
        <w:autoSpaceDE w:val="0"/>
        <w:autoSpaceDN w:val="0"/>
        <w:adjustRightInd w:val="0"/>
        <w:jc w:val="both"/>
        <w:textAlignment w:val="baseline"/>
        <w:rPr>
          <w:rFonts w:ascii="Arial" w:hAnsi="Arial"/>
        </w:rPr>
      </w:pPr>
      <w:r w:rsidRPr="00D541C4">
        <w:rPr>
          <w:rFonts w:ascii="Arial" w:hAnsi="Arial"/>
          <w:b/>
          <w:i/>
        </w:rPr>
        <w:t>Water Table:</w:t>
      </w:r>
      <w:r w:rsidRPr="00D541C4">
        <w:rPr>
          <w:rFonts w:ascii="Arial" w:hAnsi="Arial"/>
          <w:b/>
        </w:rPr>
        <w:t xml:space="preserve"> </w:t>
      </w:r>
      <w:r w:rsidR="0023790B" w:rsidRPr="00D541C4">
        <w:rPr>
          <w:rFonts w:ascii="Arial" w:hAnsi="Arial"/>
          <w:b/>
        </w:rPr>
        <w:t xml:space="preserve"> </w:t>
      </w:r>
      <w:r w:rsidR="0023790B" w:rsidRPr="00D541C4">
        <w:rPr>
          <w:rFonts w:ascii="Arial" w:hAnsi="Arial"/>
        </w:rPr>
        <w:t xml:space="preserve">As </w:t>
      </w:r>
      <w:r w:rsidR="001A0A32" w:rsidRPr="00D541C4">
        <w:rPr>
          <w:rFonts w:ascii="Arial" w:hAnsi="Arial"/>
        </w:rPr>
        <w:t xml:space="preserve">certain </w:t>
      </w:r>
      <w:r w:rsidR="0023790B" w:rsidRPr="00D541C4">
        <w:rPr>
          <w:rFonts w:ascii="Arial" w:hAnsi="Arial"/>
        </w:rPr>
        <w:t>areas</w:t>
      </w:r>
      <w:r w:rsidRPr="00D541C4">
        <w:rPr>
          <w:rFonts w:ascii="Arial" w:hAnsi="Arial"/>
        </w:rPr>
        <w:t xml:space="preserve"> of </w:t>
      </w:r>
      <w:r w:rsidR="0023790B" w:rsidRPr="00D541C4">
        <w:rPr>
          <w:rFonts w:ascii="Arial" w:hAnsi="Arial"/>
        </w:rPr>
        <w:t xml:space="preserve">the UNL </w:t>
      </w:r>
      <w:r w:rsidRPr="00D541C4">
        <w:rPr>
          <w:rFonts w:ascii="Arial" w:hAnsi="Arial"/>
        </w:rPr>
        <w:t xml:space="preserve">campus </w:t>
      </w:r>
      <w:r w:rsidR="00D541C4" w:rsidRPr="00D541C4">
        <w:rPr>
          <w:rFonts w:ascii="Arial" w:hAnsi="Arial"/>
        </w:rPr>
        <w:t>are exposed to</w:t>
      </w:r>
      <w:r w:rsidRPr="00D541C4">
        <w:rPr>
          <w:rFonts w:ascii="Arial" w:hAnsi="Arial"/>
        </w:rPr>
        <w:t xml:space="preserve"> high water table, extra attention shall be given to the need for waterproof sub-grade structures as well as for dewatering / water protection during the construction process.</w:t>
      </w:r>
      <w:r w:rsidR="0080614B" w:rsidRPr="00D541C4">
        <w:rPr>
          <w:rFonts w:ascii="Arial" w:hAnsi="Arial"/>
        </w:rPr>
        <w:t xml:space="preserve"> </w:t>
      </w:r>
      <w:r w:rsidR="001A0A32" w:rsidRPr="00D541C4">
        <w:rPr>
          <w:rFonts w:ascii="Arial" w:hAnsi="Arial"/>
        </w:rPr>
        <w:t>Geotechnical surveys should be required and reviewed to determine the potential impact of subsurface water on design and construction.</w:t>
      </w:r>
    </w:p>
    <w:p w:rsidR="009643CD" w:rsidRPr="00D541C4" w:rsidRDefault="009643CD" w:rsidP="009643CD">
      <w:pPr>
        <w:overflowPunct w:val="0"/>
        <w:autoSpaceDE w:val="0"/>
        <w:autoSpaceDN w:val="0"/>
        <w:adjustRightInd w:val="0"/>
        <w:jc w:val="both"/>
        <w:textAlignment w:val="baseline"/>
        <w:rPr>
          <w:rFonts w:ascii="Arial" w:hAnsi="Arial"/>
        </w:rPr>
      </w:pPr>
    </w:p>
    <w:p w:rsidR="009643CD" w:rsidRPr="00D541C4" w:rsidRDefault="009643CD" w:rsidP="009643CD">
      <w:pPr>
        <w:overflowPunct w:val="0"/>
        <w:autoSpaceDE w:val="0"/>
        <w:autoSpaceDN w:val="0"/>
        <w:adjustRightInd w:val="0"/>
        <w:jc w:val="both"/>
        <w:textAlignment w:val="baseline"/>
        <w:rPr>
          <w:rFonts w:ascii="Arial" w:hAnsi="Arial"/>
          <w:b/>
        </w:rPr>
      </w:pPr>
      <w:r w:rsidRPr="00D541C4">
        <w:rPr>
          <w:rFonts w:ascii="Arial" w:hAnsi="Arial"/>
          <w:b/>
          <w:i/>
        </w:rPr>
        <w:t>Basement Footprint:</w:t>
      </w:r>
      <w:r w:rsidRPr="00D541C4">
        <w:rPr>
          <w:rFonts w:ascii="Arial" w:hAnsi="Arial"/>
          <w:b/>
        </w:rPr>
        <w:t xml:space="preserve">  </w:t>
      </w:r>
      <w:r w:rsidRPr="00D541C4">
        <w:rPr>
          <w:rFonts w:ascii="Arial" w:hAnsi="Arial"/>
        </w:rPr>
        <w:t>The basement of a building shall not extend horizontally beyond the ground level “footprint” of the building.  Basements that extend beyond the building footprint are vulnerable to overhead leaks.  The overhead waterproofing system required for this type of construction is extremely difficult to maintain over time.</w:t>
      </w:r>
    </w:p>
    <w:p w:rsidR="009643CD" w:rsidRPr="00D541C4" w:rsidRDefault="009643CD" w:rsidP="009643CD">
      <w:pPr>
        <w:overflowPunct w:val="0"/>
        <w:autoSpaceDE w:val="0"/>
        <w:autoSpaceDN w:val="0"/>
        <w:adjustRightInd w:val="0"/>
        <w:jc w:val="both"/>
        <w:textAlignment w:val="baseline"/>
        <w:rPr>
          <w:rFonts w:ascii="Arial" w:hAnsi="Arial"/>
          <w:b/>
        </w:rPr>
      </w:pPr>
    </w:p>
    <w:p w:rsidR="009643CD" w:rsidRPr="00D541C4" w:rsidRDefault="009643CD" w:rsidP="009643CD">
      <w:pPr>
        <w:overflowPunct w:val="0"/>
        <w:autoSpaceDE w:val="0"/>
        <w:autoSpaceDN w:val="0"/>
        <w:adjustRightInd w:val="0"/>
        <w:jc w:val="both"/>
        <w:textAlignment w:val="baseline"/>
        <w:rPr>
          <w:rFonts w:ascii="Arial" w:hAnsi="Arial"/>
          <w:b/>
        </w:rPr>
      </w:pPr>
      <w:r w:rsidRPr="00D541C4">
        <w:rPr>
          <w:rFonts w:ascii="Arial" w:hAnsi="Arial"/>
          <w:b/>
          <w:i/>
        </w:rPr>
        <w:t>Foundations:</w:t>
      </w:r>
      <w:r w:rsidRPr="00D541C4">
        <w:rPr>
          <w:rFonts w:ascii="Arial" w:hAnsi="Arial"/>
          <w:b/>
        </w:rPr>
        <w:t xml:space="preserve"> </w:t>
      </w:r>
      <w:r w:rsidR="001A0A32" w:rsidRPr="00D541C4">
        <w:rPr>
          <w:rFonts w:ascii="Arial" w:hAnsi="Arial"/>
        </w:rPr>
        <w:t>S</w:t>
      </w:r>
      <w:r w:rsidRPr="00D541C4">
        <w:rPr>
          <w:rFonts w:ascii="Arial" w:hAnsi="Arial"/>
        </w:rPr>
        <w:t>hall be cast in place concrete with proper reinforcing to minimize the likelihood of temperature and shrinkage cracks in the wall.</w:t>
      </w:r>
      <w:r w:rsidR="001A0A32" w:rsidRPr="00D541C4">
        <w:rPr>
          <w:rFonts w:ascii="Arial" w:hAnsi="Arial"/>
        </w:rPr>
        <w:t xml:space="preserve"> Deep pile systems may be required when dictated by site conditions and structural requirements.</w:t>
      </w:r>
    </w:p>
    <w:p w:rsidR="009643CD" w:rsidRPr="00D541C4" w:rsidRDefault="009643CD" w:rsidP="009643CD">
      <w:pPr>
        <w:overflowPunct w:val="0"/>
        <w:autoSpaceDE w:val="0"/>
        <w:autoSpaceDN w:val="0"/>
        <w:adjustRightInd w:val="0"/>
        <w:jc w:val="both"/>
        <w:textAlignment w:val="baseline"/>
        <w:rPr>
          <w:rFonts w:ascii="Arial" w:hAnsi="Arial"/>
        </w:rPr>
      </w:pPr>
    </w:p>
    <w:p w:rsidR="009643CD" w:rsidRPr="00D541C4" w:rsidRDefault="009643CD" w:rsidP="009643CD">
      <w:pPr>
        <w:overflowPunct w:val="0"/>
        <w:autoSpaceDE w:val="0"/>
        <w:autoSpaceDN w:val="0"/>
        <w:adjustRightInd w:val="0"/>
        <w:jc w:val="both"/>
        <w:textAlignment w:val="baseline"/>
        <w:rPr>
          <w:rFonts w:ascii="Arial" w:hAnsi="Arial"/>
        </w:rPr>
      </w:pPr>
      <w:r w:rsidRPr="00D541C4">
        <w:rPr>
          <w:rFonts w:ascii="Arial" w:hAnsi="Arial"/>
          <w:b/>
          <w:i/>
        </w:rPr>
        <w:t>Waterproofing:</w:t>
      </w:r>
      <w:r w:rsidRPr="00D541C4">
        <w:rPr>
          <w:rFonts w:ascii="Arial" w:hAnsi="Arial"/>
          <w:b/>
        </w:rPr>
        <w:t xml:space="preserve">  </w:t>
      </w:r>
      <w:r w:rsidRPr="00D541C4">
        <w:rPr>
          <w:rFonts w:ascii="Arial" w:hAnsi="Arial"/>
        </w:rPr>
        <w:t>All sub-grade structures shall be thoroughly waterproofed, not merely “</w:t>
      </w:r>
      <w:proofErr w:type="spellStart"/>
      <w:r w:rsidRPr="00D541C4">
        <w:rPr>
          <w:rFonts w:ascii="Arial" w:hAnsi="Arial"/>
        </w:rPr>
        <w:t>dampproofed</w:t>
      </w:r>
      <w:proofErr w:type="spellEnd"/>
      <w:r w:rsidRPr="00D541C4">
        <w:rPr>
          <w:rFonts w:ascii="Arial" w:hAnsi="Arial"/>
        </w:rPr>
        <w:t>”.   In addition to being defined in the specifications, waterproofing, especially that located at elevator pits, shall be shown and called out on the structural drawings and the architectural drawings.</w:t>
      </w:r>
    </w:p>
    <w:p w:rsidR="009643CD" w:rsidRPr="00D541C4" w:rsidRDefault="009643CD" w:rsidP="009643CD">
      <w:pPr>
        <w:overflowPunct w:val="0"/>
        <w:autoSpaceDE w:val="0"/>
        <w:autoSpaceDN w:val="0"/>
        <w:adjustRightInd w:val="0"/>
        <w:jc w:val="both"/>
        <w:textAlignment w:val="baseline"/>
        <w:rPr>
          <w:rFonts w:ascii="Arial" w:hAnsi="Arial"/>
        </w:rPr>
      </w:pPr>
    </w:p>
    <w:p w:rsidR="009643CD" w:rsidRPr="00D541C4" w:rsidRDefault="009643CD" w:rsidP="009643CD">
      <w:pPr>
        <w:overflowPunct w:val="0"/>
        <w:autoSpaceDE w:val="0"/>
        <w:autoSpaceDN w:val="0"/>
        <w:adjustRightInd w:val="0"/>
        <w:jc w:val="both"/>
        <w:textAlignment w:val="baseline"/>
        <w:rPr>
          <w:rFonts w:ascii="Arial" w:hAnsi="Arial"/>
        </w:rPr>
      </w:pPr>
      <w:r w:rsidRPr="00D541C4">
        <w:rPr>
          <w:rFonts w:ascii="Arial" w:hAnsi="Arial"/>
        </w:rPr>
        <w:t xml:space="preserve">Waterproofing may be liquid applied rubberized asphalt, peel and stick bituminous sheets, or bentonite sheets as appropriate for the specific conditions.  In all cases, waterproofing shall be on the positive side, not the negative side.  All foundation waterproofing shall incorporate a drainage board and filter fabric. </w:t>
      </w:r>
    </w:p>
    <w:p w:rsidR="009643CD" w:rsidRPr="00D541C4" w:rsidRDefault="009643CD" w:rsidP="009643CD">
      <w:pPr>
        <w:overflowPunct w:val="0"/>
        <w:autoSpaceDE w:val="0"/>
        <w:autoSpaceDN w:val="0"/>
        <w:adjustRightInd w:val="0"/>
        <w:jc w:val="both"/>
        <w:textAlignment w:val="baseline"/>
        <w:rPr>
          <w:rFonts w:ascii="Arial" w:hAnsi="Arial"/>
        </w:rPr>
      </w:pPr>
    </w:p>
    <w:p w:rsidR="009643CD" w:rsidRPr="00D541C4" w:rsidRDefault="009643CD" w:rsidP="009643CD">
      <w:pPr>
        <w:overflowPunct w:val="0"/>
        <w:autoSpaceDE w:val="0"/>
        <w:autoSpaceDN w:val="0"/>
        <w:adjustRightInd w:val="0"/>
        <w:jc w:val="both"/>
        <w:textAlignment w:val="baseline"/>
        <w:rPr>
          <w:rFonts w:ascii="Arial" w:hAnsi="Arial"/>
        </w:rPr>
      </w:pPr>
      <w:r w:rsidRPr="00D541C4">
        <w:rPr>
          <w:rFonts w:ascii="Arial" w:hAnsi="Arial"/>
        </w:rPr>
        <w:t xml:space="preserve">All slabs that are poured on grade shall have, at a minimum, a durable vapor retarder under the slab.  Where soil borings indicate the presence of high ground water, waterproofing shall be provided beneath the slab.  In said situations, details shall be provided in the construction documents showing the interface between vertical and horizontal waterproofing. </w:t>
      </w:r>
    </w:p>
    <w:p w:rsidR="009643CD" w:rsidRPr="00D541C4" w:rsidRDefault="009643CD" w:rsidP="009643CD">
      <w:pPr>
        <w:overflowPunct w:val="0"/>
        <w:autoSpaceDE w:val="0"/>
        <w:autoSpaceDN w:val="0"/>
        <w:adjustRightInd w:val="0"/>
        <w:jc w:val="both"/>
        <w:textAlignment w:val="baseline"/>
        <w:rPr>
          <w:rFonts w:ascii="Arial" w:hAnsi="Arial"/>
        </w:rPr>
      </w:pPr>
    </w:p>
    <w:p w:rsidR="009643CD" w:rsidRPr="00D541C4" w:rsidRDefault="009643CD" w:rsidP="009643CD">
      <w:pPr>
        <w:overflowPunct w:val="0"/>
        <w:autoSpaceDE w:val="0"/>
        <w:autoSpaceDN w:val="0"/>
        <w:adjustRightInd w:val="0"/>
        <w:jc w:val="both"/>
        <w:textAlignment w:val="baseline"/>
        <w:rPr>
          <w:rFonts w:ascii="Arial" w:hAnsi="Arial"/>
        </w:rPr>
      </w:pPr>
      <w:r w:rsidRPr="00D541C4">
        <w:rPr>
          <w:rFonts w:ascii="Arial" w:hAnsi="Arial"/>
        </w:rPr>
        <w:t xml:space="preserve">All cold joints between floors, footings and walls shall be keyed and shall have PVC </w:t>
      </w:r>
      <w:r w:rsidR="0020466C" w:rsidRPr="00D541C4">
        <w:rPr>
          <w:rFonts w:ascii="Arial" w:hAnsi="Arial"/>
        </w:rPr>
        <w:t xml:space="preserve">or other approved </w:t>
      </w:r>
      <w:proofErr w:type="spellStart"/>
      <w:r w:rsidRPr="00D541C4">
        <w:rPr>
          <w:rFonts w:ascii="Arial" w:hAnsi="Arial"/>
        </w:rPr>
        <w:t>waterstop</w:t>
      </w:r>
      <w:proofErr w:type="spellEnd"/>
      <w:r w:rsidRPr="00D541C4">
        <w:rPr>
          <w:rFonts w:ascii="Arial" w:hAnsi="Arial"/>
        </w:rPr>
        <w:t xml:space="preserve"> installed.  </w:t>
      </w:r>
    </w:p>
    <w:p w:rsidR="00084707" w:rsidRDefault="00084707" w:rsidP="009643CD">
      <w:pPr>
        <w:overflowPunct w:val="0"/>
        <w:autoSpaceDE w:val="0"/>
        <w:autoSpaceDN w:val="0"/>
        <w:adjustRightInd w:val="0"/>
        <w:jc w:val="both"/>
        <w:textAlignment w:val="baseline"/>
        <w:rPr>
          <w:rFonts w:ascii="Arial" w:hAnsi="Arial"/>
          <w:b/>
          <w:i/>
        </w:rPr>
      </w:pPr>
    </w:p>
    <w:p w:rsidR="009643CD" w:rsidRPr="00D541C4" w:rsidRDefault="009643CD" w:rsidP="009643CD">
      <w:pPr>
        <w:overflowPunct w:val="0"/>
        <w:autoSpaceDE w:val="0"/>
        <w:autoSpaceDN w:val="0"/>
        <w:adjustRightInd w:val="0"/>
        <w:jc w:val="both"/>
        <w:textAlignment w:val="baseline"/>
        <w:rPr>
          <w:sz w:val="28"/>
        </w:rPr>
      </w:pPr>
      <w:proofErr w:type="gramStart"/>
      <w:r w:rsidRPr="00D541C4">
        <w:rPr>
          <w:rFonts w:ascii="Arial" w:hAnsi="Arial"/>
          <w:b/>
          <w:i/>
        </w:rPr>
        <w:t xml:space="preserve">Footing Tile: </w:t>
      </w:r>
      <w:r w:rsidRPr="00D541C4">
        <w:rPr>
          <w:rFonts w:ascii="Arial" w:hAnsi="Arial"/>
          <w:i/>
        </w:rPr>
        <w:t xml:space="preserve"> </w:t>
      </w:r>
      <w:r w:rsidR="001A0A32" w:rsidRPr="00D541C4">
        <w:rPr>
          <w:rFonts w:ascii="Arial" w:hAnsi="Arial"/>
        </w:rPr>
        <w:t>As provided by the referenced Plumbing Code, a</w:t>
      </w:r>
      <w:r w:rsidRPr="00D541C4">
        <w:rPr>
          <w:rFonts w:ascii="Arial" w:hAnsi="Arial"/>
        </w:rPr>
        <w:t xml:space="preserve"> continuous run of perforated footing drain tile piping with appropriate granular surrounding backfill shall be installed</w:t>
      </w:r>
      <w:r w:rsidRPr="00D541C4">
        <w:rPr>
          <w:rFonts w:ascii="Arial" w:hAnsi="Arial"/>
          <w:b/>
        </w:rPr>
        <w:t xml:space="preserve"> </w:t>
      </w:r>
      <w:r w:rsidRPr="00D541C4">
        <w:rPr>
          <w:rFonts w:ascii="Arial" w:hAnsi="Arial"/>
        </w:rPr>
        <w:t>around the entire exterior perimeter of each sub-grade structure.</w:t>
      </w:r>
      <w:proofErr w:type="gramEnd"/>
      <w:r w:rsidRPr="00D541C4">
        <w:rPr>
          <w:rFonts w:ascii="Arial" w:hAnsi="Arial"/>
        </w:rPr>
        <w:t xml:space="preserve">  Ground water shall drain by gravity (preferably) or shall be pumped from this system into a storm sewer system. This piping system shall not be directly connected to any interior sub-grade drainage system. </w:t>
      </w:r>
    </w:p>
    <w:p w:rsidR="009643CD" w:rsidRPr="00D541C4" w:rsidRDefault="009643CD" w:rsidP="009643CD">
      <w:pPr>
        <w:overflowPunct w:val="0"/>
        <w:autoSpaceDE w:val="0"/>
        <w:autoSpaceDN w:val="0"/>
        <w:adjustRightInd w:val="0"/>
        <w:jc w:val="both"/>
        <w:textAlignment w:val="baseline"/>
        <w:rPr>
          <w:rFonts w:ascii="Arial" w:hAnsi="Arial"/>
        </w:rPr>
      </w:pPr>
    </w:p>
    <w:p w:rsidR="009753DA" w:rsidRPr="00D541C4" w:rsidRDefault="009753DA" w:rsidP="008127D3">
      <w:pPr>
        <w:pStyle w:val="BodyText2"/>
        <w:ind w:left="0"/>
        <w:jc w:val="both"/>
      </w:pPr>
    </w:p>
    <w:sectPr w:rsidR="009753DA" w:rsidRPr="00D541C4" w:rsidSect="00084707">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66C4" w:rsidRDefault="009766C4">
      <w:r>
        <w:separator/>
      </w:r>
    </w:p>
  </w:endnote>
  <w:endnote w:type="continuationSeparator" w:id="0">
    <w:p w:rsidR="009766C4" w:rsidRDefault="00976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B8E" w:rsidRDefault="00911B8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C07B00" w:rsidRDefault="00911B8E">
    <w:pPr>
      <w:pStyle w:val="Footer"/>
      <w:rPr>
        <w:rFonts w:ascii="Arial" w:hAnsi="Arial" w:cs="Arial"/>
      </w:rPr>
    </w:pPr>
    <w:r w:rsidRPr="00911B8E">
      <w:rPr>
        <w:rFonts w:ascii="Arial" w:hAnsi="Arial" w:cs="Arial"/>
      </w:rPr>
      <w:t xml:space="preserve">JULY </w:t>
    </w:r>
    <w:r w:rsidRPr="00911B8E">
      <w:rPr>
        <w:rFonts w:ascii="Arial" w:hAnsi="Arial" w:cs="Arial"/>
      </w:rPr>
      <w:t>2014</w:t>
    </w:r>
    <w:bookmarkStart w:id="0" w:name="_GoBack"/>
    <w:bookmarkEnd w:id="0"/>
  </w:p>
  <w:p w:rsidR="00AC45B4" w:rsidRPr="00C4204E" w:rsidRDefault="002C303F">
    <w:pPr>
      <w:pStyle w:val="Footer"/>
      <w:rPr>
        <w:rFonts w:ascii="Arial" w:hAnsi="Arial" w:cs="Arial"/>
      </w:rPr>
    </w:pPr>
    <w:r>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911B8E">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911B8E">
      <w:rPr>
        <w:rFonts w:ascii="Arial" w:hAnsi="Arial" w:cs="Arial"/>
        <w:noProof/>
        <w:snapToGrid w:val="0"/>
      </w:rPr>
      <w:t>1</w:t>
    </w:r>
    <w:r w:rsidR="00AC45B4" w:rsidRPr="00C4204E">
      <w:rPr>
        <w:rFonts w:ascii="Arial" w:hAnsi="Arial" w:cs="Arial"/>
        <w:snapToGrid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B8E" w:rsidRDefault="00911B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66C4" w:rsidRDefault="009766C4">
      <w:r>
        <w:separator/>
      </w:r>
    </w:p>
  </w:footnote>
  <w:footnote w:type="continuationSeparator" w:id="0">
    <w:p w:rsidR="009766C4" w:rsidRDefault="009766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B8E" w:rsidRDefault="00911B8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9643CD" w:rsidRDefault="009643CD" w:rsidP="009643CD">
    <w:pPr>
      <w:pBdr>
        <w:bottom w:val="single" w:sz="4" w:space="1" w:color="auto"/>
      </w:pBdr>
      <w:tabs>
        <w:tab w:val="center" w:pos="4320"/>
        <w:tab w:val="right" w:pos="8640"/>
      </w:tabs>
      <w:overflowPunct w:val="0"/>
      <w:autoSpaceDE w:val="0"/>
      <w:autoSpaceDN w:val="0"/>
      <w:adjustRightInd w:val="0"/>
      <w:textAlignment w:val="baseline"/>
      <w:rPr>
        <w:b/>
      </w:rPr>
    </w:pPr>
    <w:r w:rsidRPr="009643CD">
      <w:rPr>
        <w:rFonts w:ascii="Arial" w:hAnsi="Arial"/>
        <w:b/>
        <w:i/>
        <w:sz w:val="24"/>
        <w:szCs w:val="24"/>
      </w:rPr>
      <w:t>FOUNDATIONS, BELOW-GRADE CONSTRUCTION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B8E" w:rsidRDefault="00911B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2">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3">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2"/>
  </w:num>
  <w:num w:numId="3">
    <w:abstractNumId w:val="5"/>
  </w:num>
  <w:num w:numId="4">
    <w:abstractNumId w:val="6"/>
  </w:num>
  <w:num w:numId="5">
    <w:abstractNumId w:val="13"/>
  </w:num>
  <w:num w:numId="6">
    <w:abstractNumId w:val="11"/>
  </w:num>
  <w:num w:numId="7">
    <w:abstractNumId w:val="7"/>
  </w:num>
  <w:num w:numId="8">
    <w:abstractNumId w:val="8"/>
    <w:lvlOverride w:ilvl="0">
      <w:startOverride w:val="1"/>
    </w:lvlOverride>
  </w:num>
  <w:num w:numId="9">
    <w:abstractNumId w:val="1"/>
  </w:num>
  <w:num w:numId="10">
    <w:abstractNumId w:val="10"/>
  </w:num>
  <w:num w:numId="11">
    <w:abstractNumId w:val="4"/>
  </w:num>
  <w:num w:numId="12">
    <w:abstractNumId w:val="3"/>
  </w:num>
  <w:num w:numId="13">
    <w:abstractNumId w:val="2"/>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84707"/>
    <w:rsid w:val="000D04EF"/>
    <w:rsid w:val="001956BE"/>
    <w:rsid w:val="001A0A32"/>
    <w:rsid w:val="001A6A75"/>
    <w:rsid w:val="001B5408"/>
    <w:rsid w:val="001D4609"/>
    <w:rsid w:val="001D7FDB"/>
    <w:rsid w:val="0020466C"/>
    <w:rsid w:val="002216DB"/>
    <w:rsid w:val="002355E0"/>
    <w:rsid w:val="0023790B"/>
    <w:rsid w:val="002558A4"/>
    <w:rsid w:val="00284C8F"/>
    <w:rsid w:val="00292E34"/>
    <w:rsid w:val="002A40D1"/>
    <w:rsid w:val="002B6895"/>
    <w:rsid w:val="002C303F"/>
    <w:rsid w:val="002D2606"/>
    <w:rsid w:val="002F0A26"/>
    <w:rsid w:val="00301498"/>
    <w:rsid w:val="00313C6E"/>
    <w:rsid w:val="00327AF8"/>
    <w:rsid w:val="00331544"/>
    <w:rsid w:val="00331597"/>
    <w:rsid w:val="0036211E"/>
    <w:rsid w:val="00366698"/>
    <w:rsid w:val="00373E71"/>
    <w:rsid w:val="003B5FC5"/>
    <w:rsid w:val="003C5A0D"/>
    <w:rsid w:val="004159E3"/>
    <w:rsid w:val="004257A1"/>
    <w:rsid w:val="00465E91"/>
    <w:rsid w:val="0047091C"/>
    <w:rsid w:val="004A0DC9"/>
    <w:rsid w:val="004A526D"/>
    <w:rsid w:val="004A55F5"/>
    <w:rsid w:val="004C5D71"/>
    <w:rsid w:val="004C7A62"/>
    <w:rsid w:val="004C7F65"/>
    <w:rsid w:val="004F4AD4"/>
    <w:rsid w:val="0052089C"/>
    <w:rsid w:val="00523071"/>
    <w:rsid w:val="00591B57"/>
    <w:rsid w:val="005933FC"/>
    <w:rsid w:val="005C55CD"/>
    <w:rsid w:val="006942CA"/>
    <w:rsid w:val="006A4F9B"/>
    <w:rsid w:val="006A71E4"/>
    <w:rsid w:val="006D1D15"/>
    <w:rsid w:val="006E1964"/>
    <w:rsid w:val="007165D4"/>
    <w:rsid w:val="007236C3"/>
    <w:rsid w:val="00733914"/>
    <w:rsid w:val="00742111"/>
    <w:rsid w:val="00761825"/>
    <w:rsid w:val="00775CA4"/>
    <w:rsid w:val="00780819"/>
    <w:rsid w:val="007B6C32"/>
    <w:rsid w:val="007C28B0"/>
    <w:rsid w:val="007F59C9"/>
    <w:rsid w:val="008000C8"/>
    <w:rsid w:val="0080614B"/>
    <w:rsid w:val="00807B5E"/>
    <w:rsid w:val="008127D3"/>
    <w:rsid w:val="00826969"/>
    <w:rsid w:val="008410C1"/>
    <w:rsid w:val="00851C40"/>
    <w:rsid w:val="00870890"/>
    <w:rsid w:val="008922A5"/>
    <w:rsid w:val="008A150B"/>
    <w:rsid w:val="008E5340"/>
    <w:rsid w:val="009030B1"/>
    <w:rsid w:val="00910ADF"/>
    <w:rsid w:val="00911B8E"/>
    <w:rsid w:val="009136B9"/>
    <w:rsid w:val="00934C53"/>
    <w:rsid w:val="0094566F"/>
    <w:rsid w:val="009643CD"/>
    <w:rsid w:val="009753DA"/>
    <w:rsid w:val="009766C4"/>
    <w:rsid w:val="009B2298"/>
    <w:rsid w:val="009D104D"/>
    <w:rsid w:val="009E356A"/>
    <w:rsid w:val="009E4083"/>
    <w:rsid w:val="00A07301"/>
    <w:rsid w:val="00A411B6"/>
    <w:rsid w:val="00A86895"/>
    <w:rsid w:val="00AA2436"/>
    <w:rsid w:val="00AC45B4"/>
    <w:rsid w:val="00AF3E0A"/>
    <w:rsid w:val="00B1781B"/>
    <w:rsid w:val="00BC77D4"/>
    <w:rsid w:val="00BD00E5"/>
    <w:rsid w:val="00BE1390"/>
    <w:rsid w:val="00BE4D11"/>
    <w:rsid w:val="00BF1543"/>
    <w:rsid w:val="00BF28DE"/>
    <w:rsid w:val="00C00D9E"/>
    <w:rsid w:val="00C038B1"/>
    <w:rsid w:val="00C07B00"/>
    <w:rsid w:val="00C4204E"/>
    <w:rsid w:val="00C464A3"/>
    <w:rsid w:val="00C64689"/>
    <w:rsid w:val="00C711DF"/>
    <w:rsid w:val="00C76A27"/>
    <w:rsid w:val="00C916EF"/>
    <w:rsid w:val="00CA06C4"/>
    <w:rsid w:val="00CA36E8"/>
    <w:rsid w:val="00CD0D43"/>
    <w:rsid w:val="00CD771C"/>
    <w:rsid w:val="00CE1A1F"/>
    <w:rsid w:val="00D541C4"/>
    <w:rsid w:val="00D663E2"/>
    <w:rsid w:val="00D970BD"/>
    <w:rsid w:val="00DA5D5D"/>
    <w:rsid w:val="00DB6CC4"/>
    <w:rsid w:val="00DE5FE3"/>
    <w:rsid w:val="00DE6011"/>
    <w:rsid w:val="00DF0D80"/>
    <w:rsid w:val="00DF6864"/>
    <w:rsid w:val="00E10F92"/>
    <w:rsid w:val="00E11169"/>
    <w:rsid w:val="00E35D7C"/>
    <w:rsid w:val="00E44A55"/>
    <w:rsid w:val="00E63C62"/>
    <w:rsid w:val="00E87FA9"/>
    <w:rsid w:val="00EA1B47"/>
    <w:rsid w:val="00EB4BC4"/>
    <w:rsid w:val="00EC0C78"/>
    <w:rsid w:val="00EC29B6"/>
    <w:rsid w:val="00EE25B7"/>
    <w:rsid w:val="00F05591"/>
    <w:rsid w:val="00F24C34"/>
    <w:rsid w:val="00F472EF"/>
    <w:rsid w:val="00F53973"/>
    <w:rsid w:val="00F53F08"/>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8D39F-5364-4A48-BE17-013C384E7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1483</TotalTime>
  <Pages>1</Pages>
  <Words>371</Words>
  <Characters>2160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2526</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2</cp:revision>
  <cp:lastPrinted>2013-10-23T21:15:00Z</cp:lastPrinted>
  <dcterms:created xsi:type="dcterms:W3CDTF">2013-02-01T17:34:00Z</dcterms:created>
  <dcterms:modified xsi:type="dcterms:W3CDTF">2014-05-27T19:21:00Z</dcterms:modified>
  <cp:version>1</cp:version>
</cp:coreProperties>
</file>